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A353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07790" cy="8863330"/>
            <wp:effectExtent l="0" t="0" r="8890" b="6350"/>
            <wp:docPr id="1" name="图片 1" descr="“兰大二院2025年优秀大学生夏令营”微信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“兰大二院2025年优秀大学生夏令营”微信群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77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2025-07-09T01:48:51Z</dcterms:created>
  <dc:creator>lenovo</dc:creator>
  <cp:lastModifiedBy>路瑾</cp:lastModifiedBy>
  <dcterms:modified xsi:type="dcterms:W3CDTF">2025-07-09T01:48:57Z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eyJoZGlkIjoiODU4MjZiODdjN2RlMTQyYmNjMjZjZDdmYWRkZGZmZDYiLCJ1c2VySWQiOiIzNzM5NzA0NzUifQ==</vt:lpwstr>
  </property>
  <property fmtid="{D5CDD505-2E9C-101B-9397-08002B2CF9AE}" pid="4" name="ICV">
    <vt:lpwstr>E250C753435948E4ACA71A7B6A91921D_12</vt:lpwstr>
  </property>
</Properties>
</file>